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CA07" w14:textId="77777777" w:rsidR="00144349" w:rsidRDefault="00144349" w:rsidP="00144349">
      <w:pPr>
        <w:rPr>
          <w:lang w:val="sr-Latn-RS"/>
        </w:rPr>
      </w:pPr>
      <w:r>
        <w:rPr>
          <w:lang w:val="sr-Latn-RS"/>
        </w:rPr>
        <w:t>Prilog 1 Procedure PRO-134 – Procedura o postupanju po prigovorima klijenata u Odeljenju investicionog bankarstva</w:t>
      </w:r>
    </w:p>
    <w:p w14:paraId="60AC78C9" w14:textId="77777777" w:rsidR="00144349" w:rsidRDefault="00144349" w:rsidP="00144349">
      <w:pPr>
        <w:rPr>
          <w:lang w:val="sr-Latn-RS"/>
        </w:rPr>
      </w:pPr>
    </w:p>
    <w:p w14:paraId="53A295CE" w14:textId="77777777" w:rsidR="00144349" w:rsidRDefault="00144349" w:rsidP="00144349">
      <w:pPr>
        <w:rPr>
          <w:lang w:val="sr-Latn-RS"/>
        </w:rPr>
      </w:pPr>
    </w:p>
    <w:p w14:paraId="1F59D10F" w14:textId="59A754DD" w:rsidR="00144349" w:rsidRPr="005A23D1" w:rsidRDefault="00144349" w:rsidP="00144349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Obrazac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</w:t>
      </w:r>
      <w:r w:rsidRPr="005A23D1">
        <w:rPr>
          <w:b/>
          <w:sz w:val="28"/>
          <w:szCs w:val="28"/>
        </w:rPr>
        <w:t>rigovor</w:t>
      </w:r>
      <w:r>
        <w:rPr>
          <w:b/>
          <w:sz w:val="28"/>
          <w:szCs w:val="28"/>
        </w:rPr>
        <w:t>a</w:t>
      </w:r>
      <w:proofErr w:type="spellEnd"/>
      <w:r w:rsidRPr="005A23D1">
        <w:rPr>
          <w:b/>
          <w:sz w:val="28"/>
          <w:szCs w:val="28"/>
        </w:rPr>
        <w:t xml:space="preserve"> za </w:t>
      </w:r>
      <w:proofErr w:type="spellStart"/>
      <w:r w:rsidRPr="005A23D1">
        <w:rPr>
          <w:b/>
          <w:sz w:val="28"/>
          <w:szCs w:val="28"/>
        </w:rPr>
        <w:t>korisnike</w:t>
      </w:r>
      <w:proofErr w:type="spellEnd"/>
      <w:r w:rsidRPr="005A23D1">
        <w:rPr>
          <w:b/>
          <w:sz w:val="28"/>
          <w:szCs w:val="28"/>
        </w:rPr>
        <w:t xml:space="preserve"> </w:t>
      </w:r>
      <w:proofErr w:type="spellStart"/>
      <w:r w:rsidRPr="005A23D1">
        <w:rPr>
          <w:b/>
          <w:sz w:val="28"/>
          <w:szCs w:val="28"/>
        </w:rPr>
        <w:t>investicionih</w:t>
      </w:r>
      <w:proofErr w:type="spellEnd"/>
      <w:r w:rsidRPr="005A23D1">
        <w:rPr>
          <w:b/>
          <w:sz w:val="28"/>
          <w:szCs w:val="28"/>
        </w:rPr>
        <w:t xml:space="preserve"> </w:t>
      </w:r>
      <w:proofErr w:type="spellStart"/>
      <w:r w:rsidR="00E85C4D">
        <w:rPr>
          <w:b/>
          <w:sz w:val="28"/>
          <w:szCs w:val="28"/>
        </w:rPr>
        <w:t>u</w:t>
      </w:r>
      <w:r w:rsidRPr="005A23D1">
        <w:rPr>
          <w:b/>
          <w:sz w:val="28"/>
          <w:szCs w:val="28"/>
        </w:rPr>
        <w:t>sluga</w:t>
      </w:r>
      <w:proofErr w:type="spellEnd"/>
      <w:r w:rsidRPr="005A23D1">
        <w:rPr>
          <w:b/>
          <w:sz w:val="28"/>
          <w:szCs w:val="28"/>
        </w:rPr>
        <w:t xml:space="preserve"> /</w:t>
      </w:r>
    </w:p>
    <w:p w14:paraId="53B60264" w14:textId="77777777" w:rsidR="00144349" w:rsidRDefault="00144349" w:rsidP="00144349">
      <w:pPr>
        <w:jc w:val="center"/>
        <w:rPr>
          <w:lang w:val="sr-Latn-RS"/>
        </w:rPr>
      </w:pPr>
      <w:r w:rsidRPr="005A23D1">
        <w:rPr>
          <w:b/>
          <w:sz w:val="28"/>
          <w:szCs w:val="28"/>
        </w:rPr>
        <w:t>Complaint Form for user of investment services</w:t>
      </w:r>
    </w:p>
    <w:p w14:paraId="08869D49" w14:textId="77777777" w:rsidR="00144349" w:rsidRDefault="00144349" w:rsidP="00144349">
      <w:pPr>
        <w:rPr>
          <w:lang w:val="sr-Latn-RS"/>
        </w:rPr>
      </w:pPr>
    </w:p>
    <w:p w14:paraId="2F4C9CAA" w14:textId="77777777" w:rsidR="00144349" w:rsidRDefault="00144349" w:rsidP="00144349">
      <w:pPr>
        <w:rPr>
          <w:lang w:val="sr-Latn-RS"/>
        </w:rPr>
      </w:pPr>
    </w:p>
    <w:tbl>
      <w:tblPr>
        <w:tblW w:w="5163" w:type="pct"/>
        <w:tblInd w:w="-147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2"/>
        <w:gridCol w:w="7132"/>
      </w:tblGrid>
      <w:tr w:rsidR="00144349" w:rsidRPr="00AC57E3" w14:paraId="79F0BD70" w14:textId="77777777" w:rsidTr="002E230C">
        <w:trPr>
          <w:trHeight w:val="432"/>
        </w:trPr>
        <w:tc>
          <w:tcPr>
            <w:tcW w:w="2836" w:type="dxa"/>
            <w:shd w:val="clear" w:color="auto" w:fill="FFFFFF"/>
            <w:vAlign w:val="center"/>
          </w:tcPr>
          <w:p w14:paraId="2922E081" w14:textId="77777777" w:rsidR="00144349" w:rsidRPr="00896B15" w:rsidRDefault="00144349" w:rsidP="002E230C">
            <w:pPr>
              <w:spacing w:after="0"/>
              <w:jc w:val="left"/>
              <w:rPr>
                <w:rFonts w:eastAsia="Calibri"/>
                <w:iCs/>
                <w:sz w:val="20"/>
                <w:lang w:val="sr-Latn-RS"/>
              </w:rPr>
            </w:pPr>
            <w:bookmarkStart w:id="0" w:name="_Hlk84847938"/>
            <w:r w:rsidRPr="00896B15">
              <w:rPr>
                <w:rFonts w:eastAsia="Calibri"/>
                <w:iCs/>
                <w:sz w:val="20"/>
                <w:lang w:val="sr-Latn-RS"/>
              </w:rPr>
              <w:t>JMBG</w:t>
            </w:r>
            <w:r>
              <w:rPr>
                <w:rFonts w:eastAsia="Calibri"/>
                <w:iCs/>
                <w:sz w:val="20"/>
                <w:lang w:val="sr-Latn-RS"/>
              </w:rPr>
              <w:t xml:space="preserve"> / </w:t>
            </w:r>
            <w:r w:rsidRPr="00026811">
              <w:rPr>
                <w:rFonts w:eastAsia="Calibri"/>
                <w:iCs/>
                <w:sz w:val="20"/>
                <w:lang w:val="sr-Latn-RS"/>
              </w:rPr>
              <w:t>Matični broj</w:t>
            </w:r>
            <w:r>
              <w:rPr>
                <w:rFonts w:eastAsia="Calibri"/>
                <w:iCs/>
                <w:sz w:val="20"/>
                <w:lang w:val="sr-Latn-RS"/>
              </w:rPr>
              <w:t>, PIB</w:t>
            </w:r>
            <w:r w:rsidRPr="00896B15">
              <w:rPr>
                <w:rFonts w:eastAsia="Calibri"/>
                <w:iCs/>
                <w:sz w:val="20"/>
                <w:lang w:val="sr-Latn-RS"/>
              </w:rPr>
              <w:t xml:space="preserve">: </w:t>
            </w:r>
          </w:p>
          <w:p w14:paraId="3A0B77ED" w14:textId="77777777" w:rsidR="00144349" w:rsidRPr="00896B15" w:rsidRDefault="00144349" w:rsidP="002E230C">
            <w:pPr>
              <w:spacing w:after="0"/>
              <w:jc w:val="left"/>
              <w:rPr>
                <w:rFonts w:eastAsia="Calibri"/>
                <w:i/>
                <w:sz w:val="20"/>
                <w:lang w:val="sr-Latn-RS"/>
              </w:rPr>
            </w:pPr>
            <w:proofErr w:type="spellStart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>Unique</w:t>
            </w:r>
            <w:proofErr w:type="spellEnd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 xml:space="preserve"> </w:t>
            </w:r>
            <w:proofErr w:type="spellStart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>Citizen</w:t>
            </w:r>
            <w:proofErr w:type="spellEnd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 xml:space="preserve"> </w:t>
            </w:r>
            <w:proofErr w:type="spellStart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>Identification</w:t>
            </w:r>
            <w:proofErr w:type="spellEnd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 xml:space="preserve"> </w:t>
            </w:r>
            <w:proofErr w:type="spellStart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>Number</w:t>
            </w:r>
            <w:proofErr w:type="spellEnd"/>
            <w:r>
              <w:rPr>
                <w:rFonts w:eastAsia="Calibri"/>
                <w:i/>
                <w:iCs/>
                <w:sz w:val="20"/>
                <w:lang w:val="sr-Latn-RS"/>
              </w:rPr>
              <w:t xml:space="preserve"> / </w:t>
            </w:r>
            <w:proofErr w:type="spellStart"/>
            <w:r w:rsidRPr="00026811">
              <w:rPr>
                <w:rFonts w:eastAsia="Calibri"/>
                <w:i/>
                <w:iCs/>
                <w:sz w:val="20"/>
                <w:lang w:val="sr-Latn-RS"/>
              </w:rPr>
              <w:t>Company</w:t>
            </w:r>
            <w:proofErr w:type="spellEnd"/>
            <w:r w:rsidRPr="00026811">
              <w:rPr>
                <w:rFonts w:eastAsia="Calibri"/>
                <w:i/>
                <w:iCs/>
                <w:sz w:val="20"/>
                <w:lang w:val="sr-Latn-RS"/>
              </w:rPr>
              <w:t xml:space="preserve"> </w:t>
            </w:r>
            <w:proofErr w:type="spellStart"/>
            <w:r w:rsidRPr="00026811">
              <w:rPr>
                <w:rFonts w:eastAsia="Calibri"/>
                <w:i/>
                <w:iCs/>
                <w:sz w:val="20"/>
                <w:lang w:val="sr-Latn-RS"/>
              </w:rPr>
              <w:t>reg.number</w:t>
            </w:r>
            <w:proofErr w:type="spellEnd"/>
            <w:r>
              <w:rPr>
                <w:rFonts w:eastAsia="Calibri"/>
                <w:i/>
                <w:iCs/>
                <w:sz w:val="20"/>
                <w:lang w:val="sr-Latn-RS"/>
              </w:rPr>
              <w:t>, TIN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5048860" w14:textId="77777777" w:rsidR="00144349" w:rsidRPr="00896B15" w:rsidRDefault="00144349" w:rsidP="002E230C">
            <w:pPr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  <w:r w:rsidRPr="00896B15">
              <w:rPr>
                <w:rFonts w:eastAsia="Calibri"/>
                <w:sz w:val="20"/>
                <w:lang w:val="sr-Latn-R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896B15">
              <w:rPr>
                <w:rFonts w:eastAsia="Calibri"/>
                <w:sz w:val="20"/>
                <w:lang w:val="sr-Latn-RS"/>
              </w:rPr>
              <w:instrText xml:space="preserve"> FORMTEXT </w:instrText>
            </w:r>
            <w:r w:rsidRPr="00896B15">
              <w:rPr>
                <w:rFonts w:eastAsia="Calibri"/>
                <w:sz w:val="20"/>
                <w:lang w:val="sr-Latn-RS"/>
              </w:rPr>
            </w:r>
            <w:r w:rsidRPr="00896B15">
              <w:rPr>
                <w:rFonts w:eastAsia="Calibri"/>
                <w:sz w:val="20"/>
                <w:lang w:val="sr-Latn-RS"/>
              </w:rPr>
              <w:fldChar w:fldCharType="separate"/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sz w:val="20"/>
                <w:lang w:val="sr-Latn-RS"/>
              </w:rPr>
              <w:fldChar w:fldCharType="end"/>
            </w:r>
            <w:bookmarkEnd w:id="1"/>
          </w:p>
        </w:tc>
      </w:tr>
      <w:tr w:rsidR="00144349" w:rsidRPr="00AC57E3" w14:paraId="25C608DF" w14:textId="77777777" w:rsidTr="002E230C">
        <w:trPr>
          <w:trHeight w:val="432"/>
        </w:trPr>
        <w:tc>
          <w:tcPr>
            <w:tcW w:w="2836" w:type="dxa"/>
            <w:shd w:val="clear" w:color="auto" w:fill="FFFFFF"/>
            <w:vAlign w:val="center"/>
          </w:tcPr>
          <w:p w14:paraId="23A0677A" w14:textId="77777777" w:rsidR="00144349" w:rsidRPr="00896B15" w:rsidRDefault="00144349" w:rsidP="002E230C">
            <w:pPr>
              <w:spacing w:after="0"/>
              <w:jc w:val="left"/>
              <w:rPr>
                <w:rFonts w:eastAsia="Calibri"/>
                <w:iCs/>
                <w:sz w:val="20"/>
                <w:lang w:val="sr-Latn-RS"/>
              </w:rPr>
            </w:pPr>
            <w:r w:rsidRPr="00896B15">
              <w:rPr>
                <w:rFonts w:eastAsia="Calibri"/>
                <w:iCs/>
                <w:sz w:val="20"/>
                <w:lang w:val="sr-Latn-RS"/>
              </w:rPr>
              <w:t>Adresa</w:t>
            </w:r>
            <w:r w:rsidRPr="00896B15">
              <w:rPr>
                <w:rFonts w:ascii="Arial" w:hAnsi="Arial"/>
                <w:lang w:val="sr-Latn-RS"/>
              </w:rPr>
              <w:t xml:space="preserve"> </w:t>
            </w:r>
            <w:r w:rsidRPr="00896B15">
              <w:rPr>
                <w:rFonts w:eastAsia="Calibri"/>
                <w:iCs/>
                <w:sz w:val="20"/>
                <w:lang w:val="sr-Latn-RS"/>
              </w:rPr>
              <w:t>prebivališta/sedišta :</w:t>
            </w:r>
          </w:p>
          <w:p w14:paraId="5BAE7B7A" w14:textId="77777777" w:rsidR="00144349" w:rsidRPr="00896B15" w:rsidRDefault="00144349" w:rsidP="002E230C">
            <w:pPr>
              <w:spacing w:after="0"/>
              <w:jc w:val="left"/>
              <w:rPr>
                <w:rFonts w:eastAsia="Calibri"/>
                <w:i/>
                <w:sz w:val="20"/>
                <w:lang w:val="sr-Latn-RS"/>
              </w:rPr>
            </w:pPr>
            <w:proofErr w:type="spellStart"/>
            <w:r w:rsidRPr="001E14E9">
              <w:rPr>
                <w:rFonts w:eastAsia="Calibri"/>
                <w:i/>
                <w:iCs/>
                <w:sz w:val="20"/>
                <w:lang w:val="sr-Latn-RS"/>
              </w:rPr>
              <w:t>Residence</w:t>
            </w:r>
            <w:proofErr w:type="spellEnd"/>
            <w:r w:rsidRPr="001E14E9">
              <w:rPr>
                <w:rFonts w:eastAsia="Calibri"/>
                <w:i/>
                <w:iCs/>
                <w:sz w:val="20"/>
                <w:lang w:val="sr-Latn-RS"/>
              </w:rPr>
              <w:t>/</w:t>
            </w:r>
            <w:proofErr w:type="spellStart"/>
            <w:r w:rsidRPr="001E14E9">
              <w:rPr>
                <w:rFonts w:eastAsia="Calibri"/>
                <w:i/>
                <w:iCs/>
                <w:sz w:val="20"/>
                <w:lang w:val="sr-Latn-RS"/>
              </w:rPr>
              <w:t>headquarters</w:t>
            </w:r>
            <w:proofErr w:type="spellEnd"/>
            <w:r w:rsidRPr="001E14E9">
              <w:rPr>
                <w:rFonts w:eastAsia="Calibri"/>
                <w:i/>
                <w:iCs/>
                <w:sz w:val="20"/>
                <w:lang w:val="sr-Latn-RS"/>
              </w:rPr>
              <w:t xml:space="preserve"> </w:t>
            </w:r>
            <w:proofErr w:type="spellStart"/>
            <w:r w:rsidRPr="001E14E9">
              <w:rPr>
                <w:rFonts w:eastAsia="Calibri"/>
                <w:i/>
                <w:iCs/>
                <w:sz w:val="20"/>
                <w:lang w:val="sr-Latn-RS"/>
              </w:rPr>
              <w:t>address</w:t>
            </w:r>
            <w:proofErr w:type="spellEnd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>: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4FC3CE16" w14:textId="77777777" w:rsidR="00144349" w:rsidRPr="00896B15" w:rsidRDefault="00144349" w:rsidP="002E230C">
            <w:pPr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  <w:r w:rsidRPr="00896B15">
              <w:rPr>
                <w:rFonts w:eastAsia="Calibri"/>
                <w:sz w:val="20"/>
                <w:lang w:val="sr-Latn-R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896B15">
              <w:rPr>
                <w:rFonts w:eastAsia="Calibri"/>
                <w:sz w:val="20"/>
                <w:lang w:val="sr-Latn-RS"/>
              </w:rPr>
              <w:instrText xml:space="preserve"> FORMTEXT </w:instrText>
            </w:r>
            <w:r w:rsidRPr="00896B15">
              <w:rPr>
                <w:rFonts w:eastAsia="Calibri"/>
                <w:sz w:val="20"/>
                <w:lang w:val="sr-Latn-RS"/>
              </w:rPr>
            </w:r>
            <w:r w:rsidRPr="00896B15">
              <w:rPr>
                <w:rFonts w:eastAsia="Calibri"/>
                <w:sz w:val="20"/>
                <w:lang w:val="sr-Latn-RS"/>
              </w:rPr>
              <w:fldChar w:fldCharType="separate"/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sz w:val="20"/>
                <w:lang w:val="sr-Latn-RS"/>
              </w:rPr>
              <w:fldChar w:fldCharType="end"/>
            </w:r>
            <w:bookmarkEnd w:id="2"/>
          </w:p>
        </w:tc>
      </w:tr>
      <w:tr w:rsidR="00144349" w:rsidRPr="00AC57E3" w14:paraId="7DBBFCCB" w14:textId="77777777" w:rsidTr="002E230C">
        <w:trPr>
          <w:trHeight w:val="432"/>
        </w:trPr>
        <w:tc>
          <w:tcPr>
            <w:tcW w:w="2836" w:type="dxa"/>
            <w:shd w:val="clear" w:color="auto" w:fill="FFFFFF"/>
            <w:vAlign w:val="center"/>
          </w:tcPr>
          <w:p w14:paraId="394F158C" w14:textId="77777777" w:rsidR="00144349" w:rsidRDefault="00144349" w:rsidP="002E230C">
            <w:pPr>
              <w:spacing w:after="0"/>
              <w:jc w:val="left"/>
              <w:rPr>
                <w:rFonts w:eastAsia="Calibri"/>
                <w:iCs/>
                <w:sz w:val="20"/>
                <w:lang w:val="sr-Latn-RS"/>
              </w:rPr>
            </w:pPr>
            <w:r>
              <w:rPr>
                <w:rFonts w:eastAsia="Calibri"/>
                <w:iCs/>
                <w:sz w:val="20"/>
                <w:lang w:val="sr-Latn-RS"/>
              </w:rPr>
              <w:t>Mejl:</w:t>
            </w:r>
          </w:p>
          <w:p w14:paraId="29FA8117" w14:textId="77777777" w:rsidR="00144349" w:rsidRPr="00336CD9" w:rsidRDefault="00144349" w:rsidP="002E230C">
            <w:pPr>
              <w:spacing w:after="0"/>
              <w:jc w:val="left"/>
              <w:rPr>
                <w:rFonts w:eastAsia="Calibri"/>
                <w:i/>
                <w:sz w:val="20"/>
                <w:lang w:val="sr-Latn-RS"/>
              </w:rPr>
            </w:pPr>
            <w:r w:rsidRPr="00336CD9">
              <w:rPr>
                <w:rFonts w:eastAsia="Calibri"/>
                <w:i/>
                <w:sz w:val="20"/>
                <w:lang w:val="sr-Latn-RS"/>
              </w:rPr>
              <w:t>E-mail: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0A37120C" w14:textId="77777777" w:rsidR="00144349" w:rsidRPr="00896B15" w:rsidRDefault="00144349" w:rsidP="002E230C">
            <w:pPr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  <w:r w:rsidRPr="00896B15">
              <w:rPr>
                <w:rFonts w:eastAsia="Calibri"/>
                <w:sz w:val="20"/>
                <w:lang w:val="sr-Latn-R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6B15">
              <w:rPr>
                <w:rFonts w:eastAsia="Calibri"/>
                <w:sz w:val="20"/>
                <w:lang w:val="sr-Latn-RS"/>
              </w:rPr>
              <w:instrText xml:space="preserve"> FORMTEXT </w:instrText>
            </w:r>
            <w:r w:rsidRPr="00896B15">
              <w:rPr>
                <w:rFonts w:eastAsia="Calibri"/>
                <w:sz w:val="20"/>
                <w:lang w:val="sr-Latn-RS"/>
              </w:rPr>
            </w:r>
            <w:r w:rsidRPr="00896B15">
              <w:rPr>
                <w:rFonts w:eastAsia="Calibri"/>
                <w:sz w:val="20"/>
                <w:lang w:val="sr-Latn-RS"/>
              </w:rPr>
              <w:fldChar w:fldCharType="separate"/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sz w:val="20"/>
                <w:lang w:val="sr-Latn-RS"/>
              </w:rPr>
              <w:fldChar w:fldCharType="end"/>
            </w:r>
          </w:p>
        </w:tc>
      </w:tr>
      <w:tr w:rsidR="00144349" w:rsidRPr="00AC57E3" w14:paraId="233B0E5B" w14:textId="77777777" w:rsidTr="002E230C">
        <w:trPr>
          <w:trHeight w:val="432"/>
        </w:trPr>
        <w:tc>
          <w:tcPr>
            <w:tcW w:w="2836" w:type="dxa"/>
            <w:shd w:val="clear" w:color="auto" w:fill="FFFFFF"/>
            <w:vAlign w:val="center"/>
          </w:tcPr>
          <w:p w14:paraId="2FDDFEEB" w14:textId="77777777" w:rsidR="00144349" w:rsidRDefault="00144349" w:rsidP="002E230C">
            <w:pPr>
              <w:spacing w:after="0"/>
              <w:jc w:val="left"/>
              <w:rPr>
                <w:rFonts w:eastAsia="Calibri"/>
                <w:iCs/>
                <w:sz w:val="20"/>
                <w:lang w:val="sr-Latn-RS"/>
              </w:rPr>
            </w:pPr>
            <w:r>
              <w:rPr>
                <w:rFonts w:eastAsia="Calibri"/>
                <w:iCs/>
                <w:sz w:val="20"/>
                <w:lang w:val="sr-Latn-RS"/>
              </w:rPr>
              <w:t>Telefon:</w:t>
            </w:r>
          </w:p>
          <w:p w14:paraId="72894AEB" w14:textId="77777777" w:rsidR="00144349" w:rsidRPr="00336CD9" w:rsidRDefault="00144349" w:rsidP="002E230C">
            <w:pPr>
              <w:spacing w:after="0"/>
              <w:jc w:val="left"/>
              <w:rPr>
                <w:rFonts w:eastAsia="Calibri"/>
                <w:i/>
                <w:sz w:val="20"/>
                <w:lang w:val="sr-Latn-RS"/>
              </w:rPr>
            </w:pPr>
            <w:proofErr w:type="spellStart"/>
            <w:r w:rsidRPr="00336CD9">
              <w:rPr>
                <w:rFonts w:eastAsia="Calibri"/>
                <w:i/>
                <w:sz w:val="20"/>
                <w:lang w:val="sr-Latn-RS"/>
              </w:rPr>
              <w:t>Phone</w:t>
            </w:r>
            <w:proofErr w:type="spellEnd"/>
            <w:r w:rsidRPr="00336CD9">
              <w:rPr>
                <w:rFonts w:eastAsia="Calibri"/>
                <w:i/>
                <w:sz w:val="20"/>
                <w:lang w:val="sr-Latn-RS"/>
              </w:rPr>
              <w:t xml:space="preserve"> </w:t>
            </w:r>
            <w:proofErr w:type="spellStart"/>
            <w:r w:rsidRPr="00336CD9">
              <w:rPr>
                <w:rFonts w:eastAsia="Calibri"/>
                <w:i/>
                <w:sz w:val="20"/>
                <w:lang w:val="sr-Latn-RS"/>
              </w:rPr>
              <w:t>number</w:t>
            </w:r>
            <w:proofErr w:type="spellEnd"/>
            <w:r w:rsidRPr="00336CD9">
              <w:rPr>
                <w:rFonts w:eastAsia="Calibri"/>
                <w:i/>
                <w:sz w:val="20"/>
                <w:lang w:val="sr-Latn-RS"/>
              </w:rPr>
              <w:t>: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180C1980" w14:textId="77777777" w:rsidR="00144349" w:rsidRPr="00896B15" w:rsidRDefault="00144349" w:rsidP="002E230C">
            <w:pPr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  <w:r w:rsidRPr="00896B15">
              <w:rPr>
                <w:rFonts w:eastAsia="Calibri"/>
                <w:sz w:val="20"/>
                <w:lang w:val="sr-Latn-R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96B15">
              <w:rPr>
                <w:rFonts w:eastAsia="Calibri"/>
                <w:sz w:val="20"/>
                <w:lang w:val="sr-Latn-RS"/>
              </w:rPr>
              <w:instrText xml:space="preserve"> FORMTEXT </w:instrText>
            </w:r>
            <w:r w:rsidRPr="00896B15">
              <w:rPr>
                <w:rFonts w:eastAsia="Calibri"/>
                <w:sz w:val="20"/>
                <w:lang w:val="sr-Latn-RS"/>
              </w:rPr>
            </w:r>
            <w:r w:rsidRPr="00896B15">
              <w:rPr>
                <w:rFonts w:eastAsia="Calibri"/>
                <w:sz w:val="20"/>
                <w:lang w:val="sr-Latn-RS"/>
              </w:rPr>
              <w:fldChar w:fldCharType="separate"/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sz w:val="20"/>
                <w:lang w:val="sr-Latn-RS"/>
              </w:rPr>
              <w:fldChar w:fldCharType="end"/>
            </w:r>
          </w:p>
        </w:tc>
      </w:tr>
      <w:tr w:rsidR="00144349" w:rsidRPr="00AC57E3" w14:paraId="7D1D01EC" w14:textId="77777777" w:rsidTr="002E230C">
        <w:trPr>
          <w:trHeight w:val="432"/>
        </w:trPr>
        <w:tc>
          <w:tcPr>
            <w:tcW w:w="2836" w:type="dxa"/>
            <w:shd w:val="clear" w:color="auto" w:fill="FFFFFF"/>
            <w:vAlign w:val="center"/>
          </w:tcPr>
          <w:p w14:paraId="2BA27E25" w14:textId="77777777" w:rsidR="00144349" w:rsidRPr="00896B15" w:rsidRDefault="00144349" w:rsidP="002E230C">
            <w:pPr>
              <w:spacing w:after="0" w:line="276" w:lineRule="auto"/>
              <w:jc w:val="left"/>
              <w:rPr>
                <w:rFonts w:eastAsia="Calibri"/>
                <w:sz w:val="20"/>
                <w:lang w:val="sr-Latn-RS"/>
              </w:rPr>
            </w:pPr>
            <w:r>
              <w:rPr>
                <w:rFonts w:eastAsia="Calibri"/>
                <w:iCs/>
                <w:sz w:val="20"/>
                <w:lang w:val="sr-Latn-RS"/>
              </w:rPr>
              <w:t>Predmet prigovora</w:t>
            </w:r>
            <w:r w:rsidRPr="00896B15">
              <w:rPr>
                <w:rFonts w:eastAsia="Calibri"/>
                <w:iCs/>
                <w:sz w:val="20"/>
                <w:lang w:val="sr-Latn-RS"/>
              </w:rPr>
              <w:t>:</w:t>
            </w:r>
            <w:r w:rsidRPr="00896B15">
              <w:rPr>
                <w:rFonts w:eastAsia="Calibri"/>
                <w:sz w:val="20"/>
                <w:lang w:val="sr-Latn-RS"/>
              </w:rPr>
              <w:t xml:space="preserve"> </w:t>
            </w:r>
          </w:p>
          <w:p w14:paraId="13CE170E" w14:textId="77777777" w:rsidR="00144349" w:rsidRPr="00896B15" w:rsidRDefault="00144349" w:rsidP="002E230C">
            <w:pPr>
              <w:spacing w:after="0" w:line="276" w:lineRule="auto"/>
              <w:jc w:val="left"/>
              <w:rPr>
                <w:rFonts w:eastAsia="Calibri"/>
                <w:i/>
                <w:sz w:val="20"/>
                <w:lang w:val="sr-Latn-RS"/>
              </w:rPr>
            </w:pPr>
            <w:proofErr w:type="spellStart"/>
            <w:r>
              <w:rPr>
                <w:rFonts w:eastAsia="Calibri"/>
                <w:i/>
                <w:sz w:val="20"/>
                <w:lang w:val="sr-Latn-RS"/>
              </w:rPr>
              <w:t>Subject-matter</w:t>
            </w:r>
            <w:proofErr w:type="spellEnd"/>
            <w:r>
              <w:rPr>
                <w:rFonts w:eastAsia="Calibri"/>
                <w:i/>
                <w:sz w:val="20"/>
                <w:lang w:val="sr-Latn-R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lang w:val="sr-Latn-RS"/>
              </w:rPr>
              <w:t>of</w:t>
            </w:r>
            <w:proofErr w:type="spellEnd"/>
            <w:r>
              <w:rPr>
                <w:rFonts w:eastAsia="Calibri"/>
                <w:i/>
                <w:sz w:val="20"/>
                <w:lang w:val="sr-Latn-R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lang w:val="sr-Latn-RS"/>
              </w:rPr>
              <w:t>the</w:t>
            </w:r>
            <w:proofErr w:type="spellEnd"/>
            <w:r>
              <w:rPr>
                <w:rFonts w:eastAsia="Calibri"/>
                <w:i/>
                <w:sz w:val="20"/>
                <w:lang w:val="sr-Latn-R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lang w:val="sr-Latn-RS"/>
              </w:rPr>
              <w:t>compliant</w:t>
            </w:r>
            <w:proofErr w:type="spellEnd"/>
            <w:r w:rsidRPr="00896B15">
              <w:rPr>
                <w:rFonts w:eastAsia="Calibri"/>
                <w:i/>
                <w:sz w:val="20"/>
                <w:lang w:val="sr-Latn-RS"/>
              </w:rPr>
              <w:t>: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4571DBF" w14:textId="77777777" w:rsidR="00144349" w:rsidRPr="00896B15" w:rsidRDefault="00144349" w:rsidP="002E230C">
            <w:pPr>
              <w:spacing w:after="0" w:line="276" w:lineRule="auto"/>
              <w:jc w:val="left"/>
              <w:rPr>
                <w:rFonts w:eastAsia="Calibri"/>
                <w:sz w:val="20"/>
                <w:lang w:val="sr-Latn-RS"/>
              </w:rPr>
            </w:pPr>
            <w:r w:rsidRPr="00896B15">
              <w:rPr>
                <w:rFonts w:eastAsia="Calibri"/>
                <w:sz w:val="20"/>
                <w:lang w:val="sr-Latn-R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896B15">
              <w:rPr>
                <w:rFonts w:eastAsia="Calibri"/>
                <w:sz w:val="20"/>
                <w:lang w:val="sr-Latn-RS"/>
              </w:rPr>
              <w:instrText xml:space="preserve"> FORMTEXT </w:instrText>
            </w:r>
            <w:r w:rsidRPr="00896B15">
              <w:rPr>
                <w:rFonts w:eastAsia="Calibri"/>
                <w:sz w:val="20"/>
                <w:lang w:val="sr-Latn-RS"/>
              </w:rPr>
            </w:r>
            <w:r w:rsidRPr="00896B15">
              <w:rPr>
                <w:rFonts w:eastAsia="Calibri"/>
                <w:sz w:val="20"/>
                <w:lang w:val="sr-Latn-RS"/>
              </w:rPr>
              <w:fldChar w:fldCharType="separate"/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sz w:val="20"/>
                <w:lang w:val="sr-Latn-RS"/>
              </w:rPr>
              <w:fldChar w:fldCharType="end"/>
            </w:r>
            <w:bookmarkEnd w:id="3"/>
          </w:p>
        </w:tc>
      </w:tr>
      <w:tr w:rsidR="00144349" w:rsidRPr="00AC57E3" w14:paraId="66AEF783" w14:textId="77777777" w:rsidTr="002E230C">
        <w:trPr>
          <w:trHeight w:val="2095"/>
        </w:trPr>
        <w:tc>
          <w:tcPr>
            <w:tcW w:w="9357" w:type="dxa"/>
            <w:gridSpan w:val="2"/>
            <w:shd w:val="clear" w:color="auto" w:fill="FFFFFF"/>
          </w:tcPr>
          <w:p w14:paraId="5CDFBD42" w14:textId="77777777" w:rsidR="00144349" w:rsidRPr="00896B15" w:rsidRDefault="00144349" w:rsidP="002E230C">
            <w:pPr>
              <w:spacing w:before="60" w:after="0" w:line="276" w:lineRule="auto"/>
              <w:jc w:val="left"/>
              <w:rPr>
                <w:rFonts w:eastAsia="Calibri"/>
                <w:iCs/>
                <w:sz w:val="20"/>
                <w:lang w:val="sr-Latn-RS"/>
              </w:rPr>
            </w:pPr>
            <w:r w:rsidRPr="00896B15">
              <w:rPr>
                <w:rFonts w:eastAsia="Calibri"/>
                <w:iCs/>
                <w:sz w:val="20"/>
                <w:lang w:val="sr-Latn-RS"/>
              </w:rPr>
              <w:t xml:space="preserve">Opis spornog </w:t>
            </w:r>
            <w:r>
              <w:rPr>
                <w:rFonts w:eastAsia="Calibri"/>
                <w:iCs/>
                <w:sz w:val="20"/>
                <w:lang w:val="sr-Latn-RS"/>
              </w:rPr>
              <w:t>slučaja</w:t>
            </w:r>
            <w:r w:rsidRPr="00896B15">
              <w:rPr>
                <w:rFonts w:eastAsia="Calibri"/>
                <w:iCs/>
                <w:sz w:val="20"/>
                <w:lang w:val="sr-Latn-RS"/>
              </w:rPr>
              <w:t xml:space="preserve">: </w:t>
            </w:r>
            <w:r w:rsidRPr="00896B15">
              <w:rPr>
                <w:rFonts w:eastAsia="Calibri"/>
                <w:iCs/>
                <w:sz w:val="20"/>
                <w:lang w:val="sr-Latn-RS"/>
              </w:rPr>
              <w:br/>
            </w:r>
            <w:proofErr w:type="spellStart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>Description</w:t>
            </w:r>
            <w:proofErr w:type="spellEnd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 xml:space="preserve"> </w:t>
            </w:r>
            <w:proofErr w:type="spellStart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>of</w:t>
            </w:r>
            <w:proofErr w:type="spellEnd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 xml:space="preserve"> </w:t>
            </w:r>
            <w:proofErr w:type="spellStart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>the</w:t>
            </w:r>
            <w:proofErr w:type="spellEnd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 xml:space="preserve"> </w:t>
            </w:r>
            <w:proofErr w:type="spellStart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>disputable</w:t>
            </w:r>
            <w:proofErr w:type="spellEnd"/>
            <w:r w:rsidRPr="00896B15">
              <w:rPr>
                <w:rFonts w:eastAsia="Calibri"/>
                <w:i/>
                <w:iCs/>
                <w:sz w:val="20"/>
                <w:lang w:val="sr-Latn-RS"/>
              </w:rPr>
              <w:t xml:space="preserve"> </w:t>
            </w:r>
            <w:proofErr w:type="spellStart"/>
            <w:r>
              <w:rPr>
                <w:rFonts w:eastAsia="Calibri"/>
                <w:i/>
                <w:iCs/>
                <w:sz w:val="20"/>
                <w:lang w:val="sr-Latn-RS"/>
              </w:rPr>
              <w:t>situation</w:t>
            </w:r>
            <w:proofErr w:type="spellEnd"/>
            <w:r w:rsidRPr="00896B15">
              <w:rPr>
                <w:rFonts w:eastAsia="Calibri"/>
                <w:iCs/>
                <w:sz w:val="20"/>
                <w:lang w:val="sr-Latn-RS"/>
              </w:rPr>
              <w:t>:</w:t>
            </w:r>
          </w:p>
          <w:p w14:paraId="0E6C7701" w14:textId="77777777" w:rsidR="00144349" w:rsidRDefault="00144349" w:rsidP="002E230C">
            <w:pPr>
              <w:spacing w:before="60" w:after="0" w:line="276" w:lineRule="auto"/>
              <w:ind w:left="58"/>
              <w:jc w:val="left"/>
              <w:rPr>
                <w:rFonts w:eastAsia="Calibri"/>
                <w:sz w:val="20"/>
                <w:lang w:val="sr-Cyrl-RS"/>
              </w:rPr>
            </w:pPr>
            <w:r w:rsidRPr="00896B15">
              <w:rPr>
                <w:rFonts w:eastAsia="Calibri"/>
                <w:sz w:val="20"/>
                <w:lang w:val="sr-Latn-R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 w:rsidRPr="00896B15">
              <w:rPr>
                <w:rFonts w:eastAsia="Calibri"/>
                <w:sz w:val="20"/>
                <w:lang w:val="sr-Latn-RS"/>
              </w:rPr>
              <w:instrText xml:space="preserve"> FORMTEXT </w:instrText>
            </w:r>
            <w:r w:rsidRPr="00896B15">
              <w:rPr>
                <w:rFonts w:eastAsia="Calibri"/>
                <w:sz w:val="20"/>
                <w:lang w:val="sr-Latn-RS"/>
              </w:rPr>
            </w:r>
            <w:r w:rsidRPr="00896B15">
              <w:rPr>
                <w:rFonts w:eastAsia="Calibri"/>
                <w:sz w:val="20"/>
                <w:lang w:val="sr-Latn-RS"/>
              </w:rPr>
              <w:fldChar w:fldCharType="separate"/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896B15">
              <w:rPr>
                <w:rFonts w:eastAsia="Calibri"/>
                <w:sz w:val="20"/>
                <w:lang w:val="sr-Latn-RS"/>
              </w:rPr>
              <w:fldChar w:fldCharType="end"/>
            </w:r>
            <w:bookmarkEnd w:id="4"/>
          </w:p>
          <w:p w14:paraId="721E15A9" w14:textId="77777777" w:rsidR="00144349" w:rsidRDefault="00144349" w:rsidP="002E230C">
            <w:pPr>
              <w:spacing w:before="60" w:after="0" w:line="276" w:lineRule="auto"/>
              <w:ind w:left="58"/>
              <w:jc w:val="left"/>
              <w:rPr>
                <w:rFonts w:eastAsia="Calibri"/>
                <w:sz w:val="20"/>
                <w:lang w:val="sr-Cyrl-RS"/>
              </w:rPr>
            </w:pPr>
          </w:p>
          <w:p w14:paraId="0731EC5C" w14:textId="77777777" w:rsidR="00144349" w:rsidRPr="001E14E9" w:rsidRDefault="00144349" w:rsidP="002E230C">
            <w:pPr>
              <w:spacing w:before="60" w:after="0" w:line="276" w:lineRule="auto"/>
              <w:ind w:left="58"/>
              <w:jc w:val="left"/>
              <w:rPr>
                <w:rFonts w:eastAsia="Calibri"/>
                <w:sz w:val="20"/>
                <w:lang w:val="sr-Latn-RS"/>
              </w:rPr>
            </w:pPr>
            <w:r>
              <w:rPr>
                <w:rFonts w:eastAsia="Calibri"/>
                <w:sz w:val="20"/>
                <w:lang w:val="sr-Latn-RS"/>
              </w:rPr>
              <w:t xml:space="preserve"> </w:t>
            </w:r>
          </w:p>
          <w:p w14:paraId="2145318F" w14:textId="77777777" w:rsidR="00144349" w:rsidRDefault="00144349" w:rsidP="002E230C">
            <w:pPr>
              <w:spacing w:before="60" w:after="0" w:line="276" w:lineRule="auto"/>
              <w:ind w:left="58"/>
              <w:jc w:val="left"/>
              <w:rPr>
                <w:rFonts w:eastAsia="Calibri"/>
                <w:sz w:val="20"/>
                <w:lang w:val="sr-Cyrl-RS"/>
              </w:rPr>
            </w:pPr>
          </w:p>
          <w:p w14:paraId="768AEDE6" w14:textId="77777777" w:rsidR="00144349" w:rsidRDefault="00144349" w:rsidP="002E230C">
            <w:pPr>
              <w:spacing w:before="60" w:after="0" w:line="276" w:lineRule="auto"/>
              <w:ind w:left="58"/>
              <w:jc w:val="left"/>
              <w:rPr>
                <w:rFonts w:eastAsia="Calibri"/>
                <w:sz w:val="20"/>
                <w:lang w:val="sr-Latn-RS"/>
              </w:rPr>
            </w:pPr>
          </w:p>
          <w:p w14:paraId="4AD57E2D" w14:textId="77777777" w:rsidR="00144349" w:rsidRDefault="00144349" w:rsidP="002E230C">
            <w:pPr>
              <w:spacing w:before="60" w:after="0" w:line="276" w:lineRule="auto"/>
              <w:ind w:left="58"/>
              <w:jc w:val="left"/>
              <w:rPr>
                <w:rFonts w:eastAsia="Calibri"/>
                <w:sz w:val="20"/>
                <w:lang w:val="sr-Latn-RS"/>
              </w:rPr>
            </w:pPr>
          </w:p>
          <w:p w14:paraId="7B56544B" w14:textId="77777777" w:rsidR="00144349" w:rsidRPr="00520FB9" w:rsidRDefault="00144349" w:rsidP="002E230C">
            <w:pPr>
              <w:spacing w:before="60" w:after="0" w:line="276" w:lineRule="auto"/>
              <w:jc w:val="left"/>
              <w:rPr>
                <w:rFonts w:eastAsia="Calibri"/>
                <w:sz w:val="20"/>
                <w:lang w:val="sr-Latn-RS"/>
              </w:rPr>
            </w:pPr>
          </w:p>
          <w:p w14:paraId="39ECBA2E" w14:textId="77777777" w:rsidR="00144349" w:rsidRDefault="00144349" w:rsidP="002E230C">
            <w:pPr>
              <w:spacing w:before="60" w:after="0" w:line="276" w:lineRule="auto"/>
              <w:ind w:left="58"/>
              <w:jc w:val="left"/>
              <w:rPr>
                <w:rFonts w:eastAsia="Calibri"/>
                <w:sz w:val="20"/>
                <w:lang w:val="sr-Cyrl-RS"/>
              </w:rPr>
            </w:pPr>
          </w:p>
          <w:p w14:paraId="49AF5725" w14:textId="77777777" w:rsidR="00144349" w:rsidRPr="005A23D1" w:rsidRDefault="00144349" w:rsidP="002E230C">
            <w:pPr>
              <w:spacing w:before="60" w:after="0" w:line="276" w:lineRule="auto"/>
              <w:ind w:left="58"/>
              <w:jc w:val="left"/>
              <w:rPr>
                <w:rFonts w:eastAsia="Calibri"/>
                <w:sz w:val="20"/>
                <w:lang w:val="sr-Cyrl-RS"/>
              </w:rPr>
            </w:pPr>
          </w:p>
        </w:tc>
      </w:tr>
    </w:tbl>
    <w:p w14:paraId="615A4AF5" w14:textId="77777777" w:rsidR="00144349" w:rsidRPr="001E4519" w:rsidRDefault="00144349" w:rsidP="00144349">
      <w:pPr>
        <w:autoSpaceDE w:val="0"/>
        <w:autoSpaceDN w:val="0"/>
        <w:adjustRightInd w:val="0"/>
        <w:spacing w:before="120" w:after="0"/>
        <w:ind w:left="154" w:right="-143"/>
        <w:rPr>
          <w:rFonts w:eastAsia="Calibri"/>
          <w:bCs/>
          <w:i/>
          <w:sz w:val="18"/>
          <w:szCs w:val="18"/>
          <w:lang w:val="sr-Latn-RS"/>
        </w:rPr>
      </w:pPr>
      <w:r w:rsidRPr="001E4519">
        <w:rPr>
          <w:rFonts w:eastAsia="Calibri"/>
          <w:sz w:val="18"/>
          <w:szCs w:val="18"/>
          <w:lang w:val="sr-Latn-RS"/>
        </w:rPr>
        <w:t>Ukoliko ne budete zadovoljni odgovorom ALTA Banke a.d. Beograd, ili ako odgovor ne dobijete u propisanom roku, možete se obratiti</w:t>
      </w:r>
      <w:r>
        <w:rPr>
          <w:rFonts w:eastAsia="Calibri"/>
          <w:sz w:val="18"/>
          <w:szCs w:val="18"/>
          <w:lang w:val="sr-Latn-RS"/>
        </w:rPr>
        <w:t xml:space="preserve"> Komisiji za hartije od vrednosti Republike Srbije</w:t>
      </w:r>
      <w:r w:rsidRPr="001E4519">
        <w:rPr>
          <w:rFonts w:eastAsia="Calibri"/>
          <w:sz w:val="18"/>
          <w:szCs w:val="18"/>
          <w:lang w:val="sr-Latn-RS"/>
        </w:rPr>
        <w:t xml:space="preserve"> na adresu</w:t>
      </w:r>
      <w:r>
        <w:rPr>
          <w:rFonts w:eastAsia="Calibri"/>
          <w:sz w:val="18"/>
          <w:szCs w:val="18"/>
          <w:lang w:val="sr-Latn-RS"/>
        </w:rPr>
        <w:t xml:space="preserve"> /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If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you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are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not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satisfied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with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the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reply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of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ALTA banka a.d. Beograd,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you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may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contact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the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>
        <w:rPr>
          <w:rFonts w:eastAsia="Calibri"/>
          <w:bCs/>
          <w:i/>
          <w:sz w:val="18"/>
          <w:szCs w:val="18"/>
          <w:lang w:val="sr-Latn-RS"/>
        </w:rPr>
        <w:t>Securities</w:t>
      </w:r>
      <w:proofErr w:type="spellEnd"/>
      <w:r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>
        <w:rPr>
          <w:rFonts w:eastAsia="Calibri"/>
          <w:bCs/>
          <w:i/>
          <w:sz w:val="18"/>
          <w:szCs w:val="18"/>
          <w:lang w:val="sr-Latn-RS"/>
        </w:rPr>
        <w:t>Commission</w:t>
      </w:r>
      <w:proofErr w:type="spellEnd"/>
      <w:r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of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>
        <w:rPr>
          <w:rFonts w:eastAsia="Calibri"/>
          <w:bCs/>
          <w:i/>
          <w:sz w:val="18"/>
          <w:szCs w:val="18"/>
          <w:lang w:val="sr-Latn-RS"/>
        </w:rPr>
        <w:t>Republic</w:t>
      </w:r>
      <w:proofErr w:type="spellEnd"/>
      <w:r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>
        <w:rPr>
          <w:rFonts w:eastAsia="Calibri"/>
          <w:bCs/>
          <w:i/>
          <w:sz w:val="18"/>
          <w:szCs w:val="18"/>
          <w:lang w:val="sr-Latn-RS"/>
        </w:rPr>
        <w:t>of</w:t>
      </w:r>
      <w:proofErr w:type="spellEnd"/>
      <w:r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Serbia</w:t>
      </w:r>
      <w:proofErr w:type="spellEnd"/>
      <w:r>
        <w:rPr>
          <w:rFonts w:eastAsia="Calibri"/>
          <w:bCs/>
          <w:i/>
          <w:sz w:val="18"/>
          <w:szCs w:val="18"/>
          <w:lang w:val="sr-Latn-RS"/>
        </w:rPr>
        <w:t xml:space="preserve"> </w:t>
      </w:r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at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the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1E4519">
        <w:rPr>
          <w:rFonts w:eastAsia="Calibri"/>
          <w:bCs/>
          <w:i/>
          <w:sz w:val="18"/>
          <w:szCs w:val="18"/>
          <w:lang w:val="sr-Latn-RS"/>
        </w:rPr>
        <w:t>address</w:t>
      </w:r>
      <w:proofErr w:type="spellEnd"/>
      <w:r w:rsidRPr="001E4519">
        <w:rPr>
          <w:rFonts w:eastAsia="Calibri"/>
          <w:bCs/>
          <w:i/>
          <w:sz w:val="18"/>
          <w:szCs w:val="18"/>
          <w:lang w:val="sr-Latn-RS"/>
        </w:rPr>
        <w:t xml:space="preserve">: </w:t>
      </w:r>
    </w:p>
    <w:p w14:paraId="5FFA8832" w14:textId="77777777" w:rsidR="00144349" w:rsidRPr="005A23D1" w:rsidRDefault="00144349" w:rsidP="0014434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right="-143"/>
        <w:contextualSpacing/>
        <w:jc w:val="left"/>
        <w:rPr>
          <w:rFonts w:eastAsia="Calibri"/>
          <w:bCs/>
          <w:i/>
          <w:sz w:val="18"/>
          <w:szCs w:val="18"/>
          <w:lang w:val="sr-Latn-RS"/>
        </w:rPr>
      </w:pPr>
      <w:r>
        <w:rPr>
          <w:rFonts w:eastAsia="Calibri"/>
          <w:bCs/>
          <w:iCs/>
          <w:sz w:val="18"/>
          <w:szCs w:val="18"/>
        </w:rPr>
        <w:t xml:space="preserve">Zorana </w:t>
      </w:r>
      <w:proofErr w:type="spellStart"/>
      <w:r>
        <w:rPr>
          <w:rFonts w:eastAsia="Calibri"/>
          <w:bCs/>
          <w:iCs/>
          <w:sz w:val="18"/>
          <w:szCs w:val="18"/>
        </w:rPr>
        <w:t>Žunkovića</w:t>
      </w:r>
      <w:proofErr w:type="spellEnd"/>
      <w:r>
        <w:rPr>
          <w:rFonts w:eastAsia="Calibri"/>
          <w:bCs/>
          <w:iCs/>
          <w:sz w:val="18"/>
          <w:szCs w:val="18"/>
        </w:rPr>
        <w:t xml:space="preserve"> 5, </w:t>
      </w:r>
      <w:proofErr w:type="spellStart"/>
      <w:r>
        <w:rPr>
          <w:rFonts w:eastAsia="Calibri"/>
          <w:bCs/>
          <w:iCs/>
          <w:sz w:val="18"/>
          <w:szCs w:val="18"/>
        </w:rPr>
        <w:t>objekat</w:t>
      </w:r>
      <w:proofErr w:type="spellEnd"/>
      <w:r>
        <w:rPr>
          <w:rFonts w:eastAsia="Calibri"/>
          <w:bCs/>
          <w:iCs/>
          <w:sz w:val="18"/>
          <w:szCs w:val="18"/>
        </w:rPr>
        <w:t xml:space="preserve"> </w:t>
      </w:r>
      <w:r w:rsidRPr="005A23D1">
        <w:rPr>
          <w:rFonts w:eastAsia="Calibri"/>
          <w:bCs/>
          <w:iCs/>
          <w:sz w:val="18"/>
          <w:szCs w:val="18"/>
        </w:rPr>
        <w:t xml:space="preserve">А1, 11040 </w:t>
      </w:r>
      <w:r>
        <w:rPr>
          <w:rFonts w:eastAsia="Calibri"/>
          <w:bCs/>
          <w:iCs/>
          <w:sz w:val="18"/>
          <w:szCs w:val="18"/>
        </w:rPr>
        <w:t xml:space="preserve">Beograd / </w:t>
      </w:r>
      <w:r w:rsidRPr="005A23D1">
        <w:rPr>
          <w:rFonts w:eastAsia="Calibri"/>
          <w:bCs/>
          <w:i/>
          <w:sz w:val="18"/>
          <w:szCs w:val="18"/>
        </w:rPr>
        <w:t xml:space="preserve">Zorana </w:t>
      </w:r>
      <w:proofErr w:type="spellStart"/>
      <w:r w:rsidRPr="005A23D1">
        <w:rPr>
          <w:rFonts w:eastAsia="Calibri"/>
          <w:bCs/>
          <w:i/>
          <w:sz w:val="18"/>
          <w:szCs w:val="18"/>
        </w:rPr>
        <w:t>Žunkovića</w:t>
      </w:r>
      <w:proofErr w:type="spellEnd"/>
      <w:r w:rsidRPr="005A23D1">
        <w:rPr>
          <w:rFonts w:eastAsia="Calibri"/>
          <w:bCs/>
          <w:i/>
          <w:sz w:val="18"/>
          <w:szCs w:val="18"/>
        </w:rPr>
        <w:t xml:space="preserve"> 5, Building A1, 11040 </w:t>
      </w:r>
      <w:proofErr w:type="gramStart"/>
      <w:r w:rsidRPr="005A23D1">
        <w:rPr>
          <w:rFonts w:eastAsia="Calibri"/>
          <w:bCs/>
          <w:i/>
          <w:sz w:val="18"/>
          <w:szCs w:val="18"/>
        </w:rPr>
        <w:t>Belgrade</w:t>
      </w:r>
      <w:r>
        <w:rPr>
          <w:rFonts w:eastAsia="Calibri"/>
          <w:bCs/>
          <w:i/>
          <w:sz w:val="18"/>
          <w:szCs w:val="18"/>
        </w:rPr>
        <w:t>;</w:t>
      </w:r>
      <w:proofErr w:type="gramEnd"/>
    </w:p>
    <w:p w14:paraId="2947D549" w14:textId="77777777" w:rsidR="00144349" w:rsidRDefault="00144349" w:rsidP="00144349">
      <w:pPr>
        <w:autoSpaceDE w:val="0"/>
        <w:autoSpaceDN w:val="0"/>
        <w:adjustRightInd w:val="0"/>
        <w:spacing w:after="0" w:line="276" w:lineRule="auto"/>
        <w:ind w:right="-143"/>
        <w:contextualSpacing/>
        <w:jc w:val="left"/>
        <w:rPr>
          <w:rFonts w:eastAsia="Calibri"/>
          <w:bCs/>
          <w:iCs/>
          <w:sz w:val="18"/>
          <w:szCs w:val="18"/>
          <w:lang w:val="sr-Latn-RS"/>
        </w:rPr>
      </w:pPr>
      <w:r>
        <w:rPr>
          <w:rFonts w:eastAsia="Calibri"/>
          <w:bCs/>
          <w:iCs/>
          <w:sz w:val="18"/>
          <w:szCs w:val="18"/>
          <w:lang w:val="sr-Latn-RS"/>
        </w:rPr>
        <w:t xml:space="preserve">    </w:t>
      </w:r>
      <w:r w:rsidRPr="001E4519">
        <w:rPr>
          <w:rFonts w:eastAsia="Calibri"/>
          <w:bCs/>
          <w:iCs/>
          <w:sz w:val="18"/>
          <w:szCs w:val="18"/>
          <w:lang w:val="sr-Latn-RS"/>
        </w:rPr>
        <w:t>ili elektronskim putem</w:t>
      </w:r>
      <w:r>
        <w:rPr>
          <w:rFonts w:eastAsia="Calibri"/>
          <w:bCs/>
          <w:iCs/>
          <w:sz w:val="18"/>
          <w:szCs w:val="18"/>
          <w:lang w:val="sr-Latn-RS"/>
        </w:rPr>
        <w:t xml:space="preserve"> slanjem e-mejla na adresu / </w:t>
      </w:r>
      <w:proofErr w:type="spellStart"/>
      <w:r w:rsidRPr="005A23D1">
        <w:rPr>
          <w:rFonts w:eastAsia="Calibri"/>
          <w:bCs/>
          <w:i/>
          <w:sz w:val="18"/>
          <w:szCs w:val="18"/>
          <w:lang w:val="sr-Latn-RS"/>
        </w:rPr>
        <w:t>or</w:t>
      </w:r>
      <w:proofErr w:type="spellEnd"/>
      <w:r w:rsidRPr="005A23D1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5A23D1">
        <w:rPr>
          <w:rFonts w:eastAsia="Calibri"/>
          <w:bCs/>
          <w:i/>
          <w:sz w:val="18"/>
          <w:szCs w:val="18"/>
          <w:lang w:val="sr-Latn-RS"/>
        </w:rPr>
        <w:t>electronically</w:t>
      </w:r>
      <w:proofErr w:type="spellEnd"/>
      <w:r w:rsidRPr="005A23D1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5A23D1">
        <w:rPr>
          <w:rFonts w:eastAsia="Calibri"/>
          <w:bCs/>
          <w:i/>
          <w:sz w:val="18"/>
          <w:szCs w:val="18"/>
          <w:lang w:val="sr-Latn-RS"/>
        </w:rPr>
        <w:t>by</w:t>
      </w:r>
      <w:proofErr w:type="spellEnd"/>
      <w:r w:rsidRPr="005A23D1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5A23D1">
        <w:rPr>
          <w:rFonts w:eastAsia="Calibri"/>
          <w:bCs/>
          <w:i/>
          <w:sz w:val="18"/>
          <w:szCs w:val="18"/>
          <w:lang w:val="sr-Latn-RS"/>
        </w:rPr>
        <w:t>sending</w:t>
      </w:r>
      <w:proofErr w:type="spellEnd"/>
      <w:r w:rsidRPr="005A23D1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5A23D1">
        <w:rPr>
          <w:rFonts w:eastAsia="Calibri"/>
          <w:bCs/>
          <w:i/>
          <w:sz w:val="18"/>
          <w:szCs w:val="18"/>
          <w:lang w:val="sr-Latn-RS"/>
        </w:rPr>
        <w:t>an</w:t>
      </w:r>
      <w:proofErr w:type="spellEnd"/>
      <w:r w:rsidRPr="005A23D1">
        <w:rPr>
          <w:rFonts w:eastAsia="Calibri"/>
          <w:bCs/>
          <w:i/>
          <w:sz w:val="18"/>
          <w:szCs w:val="18"/>
          <w:lang w:val="sr-Latn-RS"/>
        </w:rPr>
        <w:t xml:space="preserve"> e-mail to </w:t>
      </w:r>
      <w:proofErr w:type="spellStart"/>
      <w:r w:rsidRPr="005A23D1">
        <w:rPr>
          <w:rFonts w:eastAsia="Calibri"/>
          <w:bCs/>
          <w:i/>
          <w:sz w:val="18"/>
          <w:szCs w:val="18"/>
          <w:lang w:val="sr-Latn-RS"/>
        </w:rPr>
        <w:t>the</w:t>
      </w:r>
      <w:proofErr w:type="spellEnd"/>
      <w:r w:rsidRPr="005A23D1">
        <w:rPr>
          <w:rFonts w:eastAsia="Calibri"/>
          <w:bCs/>
          <w:i/>
          <w:sz w:val="18"/>
          <w:szCs w:val="18"/>
          <w:lang w:val="sr-Latn-RS"/>
        </w:rPr>
        <w:t xml:space="preserve"> </w:t>
      </w:r>
      <w:proofErr w:type="spellStart"/>
      <w:r w:rsidRPr="005A23D1">
        <w:rPr>
          <w:rFonts w:eastAsia="Calibri"/>
          <w:bCs/>
          <w:i/>
          <w:sz w:val="18"/>
          <w:szCs w:val="18"/>
          <w:lang w:val="sr-Latn-RS"/>
        </w:rPr>
        <w:t>address</w:t>
      </w:r>
      <w:proofErr w:type="spellEnd"/>
      <w:r>
        <w:rPr>
          <w:rFonts w:eastAsia="Calibri"/>
          <w:bCs/>
          <w:iCs/>
          <w:sz w:val="18"/>
          <w:szCs w:val="18"/>
          <w:lang w:val="sr-Latn-RS"/>
        </w:rPr>
        <w:t xml:space="preserve">: </w:t>
      </w:r>
      <w:r w:rsidRPr="005A23D1">
        <w:rPr>
          <w:rFonts w:eastAsia="Calibri"/>
          <w:bCs/>
          <w:iCs/>
          <w:sz w:val="18"/>
          <w:szCs w:val="18"/>
          <w:lang w:val="sr-Latn-RS"/>
        </w:rPr>
        <w:t>nadzor@sec.gov.rs</w:t>
      </w:r>
      <w:r>
        <w:rPr>
          <w:rFonts w:eastAsia="Calibri"/>
          <w:bCs/>
          <w:iCs/>
          <w:sz w:val="18"/>
          <w:szCs w:val="18"/>
          <w:lang w:val="sr-Latn-RS"/>
        </w:rPr>
        <w:t>.</w:t>
      </w:r>
    </w:p>
    <w:p w14:paraId="43CE134F" w14:textId="77777777" w:rsidR="00144349" w:rsidRDefault="00144349" w:rsidP="00144349">
      <w:pPr>
        <w:autoSpaceDE w:val="0"/>
        <w:autoSpaceDN w:val="0"/>
        <w:adjustRightInd w:val="0"/>
        <w:spacing w:after="0" w:line="276" w:lineRule="auto"/>
        <w:ind w:right="-143"/>
        <w:contextualSpacing/>
        <w:jc w:val="left"/>
        <w:rPr>
          <w:rFonts w:eastAsia="Calibri"/>
          <w:bCs/>
          <w:iCs/>
          <w:sz w:val="18"/>
          <w:szCs w:val="18"/>
          <w:lang w:val="sr-Latn-RS"/>
        </w:rPr>
      </w:pPr>
    </w:p>
    <w:p w14:paraId="53C7839B" w14:textId="77777777" w:rsidR="00144349" w:rsidRPr="001E4519" w:rsidRDefault="00144349" w:rsidP="00144349">
      <w:pPr>
        <w:autoSpaceDE w:val="0"/>
        <w:autoSpaceDN w:val="0"/>
        <w:adjustRightInd w:val="0"/>
        <w:spacing w:after="0" w:line="276" w:lineRule="auto"/>
        <w:ind w:right="-143"/>
        <w:contextualSpacing/>
        <w:jc w:val="left"/>
        <w:rPr>
          <w:rFonts w:eastAsia="Calibri"/>
          <w:bCs/>
          <w:i/>
          <w:sz w:val="18"/>
          <w:szCs w:val="18"/>
          <w:lang w:val="sr-Latn-RS"/>
        </w:rPr>
      </w:pPr>
    </w:p>
    <w:tbl>
      <w:tblPr>
        <w:tblW w:w="9695" w:type="dxa"/>
        <w:tblInd w:w="90" w:type="dxa"/>
        <w:tblLook w:val="04A0" w:firstRow="1" w:lastRow="0" w:firstColumn="1" w:lastColumn="0" w:noHBand="0" w:noVBand="1"/>
      </w:tblPr>
      <w:tblGrid>
        <w:gridCol w:w="1214"/>
        <w:gridCol w:w="263"/>
        <w:gridCol w:w="1268"/>
        <w:gridCol w:w="1157"/>
        <w:gridCol w:w="420"/>
        <w:gridCol w:w="770"/>
        <w:gridCol w:w="1201"/>
        <w:gridCol w:w="3402"/>
      </w:tblGrid>
      <w:tr w:rsidR="00144349" w:rsidRPr="00AC57E3" w14:paraId="31C9842F" w14:textId="77777777" w:rsidTr="002E230C">
        <w:trPr>
          <w:trHeight w:val="566"/>
        </w:trPr>
        <w:tc>
          <w:tcPr>
            <w:tcW w:w="1214" w:type="dxa"/>
            <w:vAlign w:val="bottom"/>
          </w:tcPr>
          <w:p w14:paraId="2810BD35" w14:textId="77777777" w:rsidR="00144349" w:rsidRPr="00896B15" w:rsidRDefault="00144349" w:rsidP="002E230C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</w:p>
        </w:tc>
        <w:tc>
          <w:tcPr>
            <w:tcW w:w="3108" w:type="dxa"/>
            <w:gridSpan w:val="4"/>
            <w:vAlign w:val="bottom"/>
          </w:tcPr>
          <w:p w14:paraId="25376350" w14:textId="77777777" w:rsidR="00144349" w:rsidRDefault="00144349" w:rsidP="002E230C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</w:p>
          <w:p w14:paraId="58E9AB5C" w14:textId="77777777" w:rsidR="00144349" w:rsidRPr="00896B15" w:rsidRDefault="00144349" w:rsidP="002E230C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</w:p>
        </w:tc>
        <w:tc>
          <w:tcPr>
            <w:tcW w:w="770" w:type="dxa"/>
            <w:vAlign w:val="bottom"/>
          </w:tcPr>
          <w:p w14:paraId="175FC436" w14:textId="77777777" w:rsidR="00144349" w:rsidRPr="00896B15" w:rsidRDefault="00144349" w:rsidP="002E230C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</w:p>
        </w:tc>
        <w:tc>
          <w:tcPr>
            <w:tcW w:w="1201" w:type="dxa"/>
            <w:vAlign w:val="bottom"/>
          </w:tcPr>
          <w:p w14:paraId="4FF712A6" w14:textId="77777777" w:rsidR="00144349" w:rsidRPr="00896B15" w:rsidRDefault="00144349" w:rsidP="002E230C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</w:p>
        </w:tc>
        <w:tc>
          <w:tcPr>
            <w:tcW w:w="3402" w:type="dxa"/>
            <w:tcBorders>
              <w:bottom w:val="single" w:sz="4" w:space="0" w:color="FF0000"/>
            </w:tcBorders>
            <w:vAlign w:val="bottom"/>
          </w:tcPr>
          <w:p w14:paraId="54934BA3" w14:textId="77777777" w:rsidR="00144349" w:rsidRPr="00896B15" w:rsidRDefault="00144349" w:rsidP="002E230C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</w:p>
        </w:tc>
      </w:tr>
      <w:tr w:rsidR="00144349" w:rsidRPr="00AC57E3" w14:paraId="104E9B7B" w14:textId="77777777" w:rsidTr="002E230C">
        <w:trPr>
          <w:trHeight w:val="350"/>
        </w:trPr>
        <w:tc>
          <w:tcPr>
            <w:tcW w:w="1477" w:type="dxa"/>
            <w:gridSpan w:val="2"/>
            <w:vAlign w:val="bottom"/>
          </w:tcPr>
          <w:p w14:paraId="1AE0BBFE" w14:textId="77777777" w:rsidR="00144349" w:rsidRPr="00026811" w:rsidRDefault="00144349" w:rsidP="002E230C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  <w:r w:rsidRPr="00026811">
              <w:rPr>
                <w:rFonts w:eastAsia="Calibri"/>
                <w:sz w:val="20"/>
                <w:lang w:val="sr-Latn-RS"/>
              </w:rPr>
              <w:t>U  Beogradu/</w:t>
            </w:r>
            <w:r w:rsidRPr="00026811">
              <w:rPr>
                <w:rFonts w:eastAsia="Calibri"/>
                <w:sz w:val="20"/>
                <w:lang w:val="sr-Latn-RS"/>
              </w:rPr>
              <w:br/>
            </w:r>
            <w:r w:rsidRPr="00026811">
              <w:rPr>
                <w:rFonts w:eastAsia="Calibri"/>
                <w:i/>
                <w:sz w:val="20"/>
                <w:lang w:val="sr-Latn-RS"/>
              </w:rPr>
              <w:t xml:space="preserve">In </w:t>
            </w:r>
            <w:proofErr w:type="spellStart"/>
            <w:r w:rsidRPr="00026811">
              <w:rPr>
                <w:rFonts w:eastAsia="Calibri"/>
                <w:i/>
                <w:sz w:val="20"/>
                <w:lang w:val="sr-Latn-RS"/>
              </w:rPr>
              <w:t>Belgrade</w:t>
            </w:r>
            <w:proofErr w:type="spellEnd"/>
            <w:r w:rsidRPr="00026811">
              <w:rPr>
                <w:rFonts w:eastAsia="Calibri"/>
                <w:i/>
                <w:sz w:val="20"/>
                <w:lang w:val="sr-Latn-RS"/>
              </w:rPr>
              <w:t>,</w:t>
            </w:r>
            <w:r w:rsidRPr="00026811">
              <w:rPr>
                <w:rFonts w:eastAsia="Calibri"/>
                <w:sz w:val="20"/>
                <w:lang w:val="sr-Latn-RS"/>
              </w:rPr>
              <w:t xml:space="preserve"> </w:t>
            </w:r>
          </w:p>
        </w:tc>
        <w:tc>
          <w:tcPr>
            <w:tcW w:w="1268" w:type="dxa"/>
            <w:tcBorders>
              <w:bottom w:val="single" w:sz="4" w:space="0" w:color="FF0000"/>
            </w:tcBorders>
            <w:vAlign w:val="bottom"/>
          </w:tcPr>
          <w:p w14:paraId="3A98CC9A" w14:textId="77777777" w:rsidR="00144349" w:rsidRPr="00026811" w:rsidRDefault="00144349" w:rsidP="002E230C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  <w:r w:rsidRPr="00026811">
              <w:rPr>
                <w:rFonts w:eastAsia="Calibri"/>
                <w:sz w:val="20"/>
                <w:lang w:val="sr-Latn-R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 w:rsidRPr="00026811">
              <w:rPr>
                <w:rFonts w:eastAsia="Calibri"/>
                <w:sz w:val="20"/>
                <w:lang w:val="sr-Latn-RS"/>
              </w:rPr>
              <w:instrText xml:space="preserve"> FORMTEXT </w:instrText>
            </w:r>
            <w:r w:rsidRPr="00026811">
              <w:rPr>
                <w:rFonts w:eastAsia="Calibri"/>
                <w:sz w:val="20"/>
                <w:lang w:val="sr-Latn-RS"/>
              </w:rPr>
            </w:r>
            <w:r w:rsidRPr="00026811">
              <w:rPr>
                <w:rFonts w:eastAsia="Calibri"/>
                <w:sz w:val="20"/>
                <w:lang w:val="sr-Latn-RS"/>
              </w:rPr>
              <w:fldChar w:fldCharType="separate"/>
            </w:r>
            <w:r w:rsidRPr="00026811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026811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026811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026811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026811">
              <w:rPr>
                <w:rFonts w:eastAsia="Calibri"/>
                <w:noProof/>
                <w:sz w:val="20"/>
                <w:lang w:val="sr-Latn-RS"/>
              </w:rPr>
              <w:t> </w:t>
            </w:r>
            <w:r w:rsidRPr="00026811">
              <w:rPr>
                <w:rFonts w:eastAsia="Calibri"/>
                <w:sz w:val="20"/>
                <w:lang w:val="sr-Latn-RS"/>
              </w:rPr>
              <w:fldChar w:fldCharType="end"/>
            </w:r>
            <w:bookmarkEnd w:id="5"/>
          </w:p>
        </w:tc>
        <w:tc>
          <w:tcPr>
            <w:tcW w:w="1157" w:type="dxa"/>
            <w:vAlign w:val="bottom"/>
          </w:tcPr>
          <w:p w14:paraId="12EDF4CF" w14:textId="77777777" w:rsidR="00144349" w:rsidRPr="00026811" w:rsidRDefault="00144349" w:rsidP="002E230C">
            <w:pPr>
              <w:tabs>
                <w:tab w:val="left" w:leader="underscore" w:pos="4253"/>
              </w:tabs>
              <w:spacing w:after="0"/>
              <w:jc w:val="right"/>
              <w:rPr>
                <w:rFonts w:eastAsia="Calibri"/>
                <w:sz w:val="20"/>
                <w:lang w:val="sr-Latn-RS"/>
              </w:rPr>
            </w:pPr>
            <w:r w:rsidRPr="00026811">
              <w:rPr>
                <w:rFonts w:eastAsia="Calibri"/>
                <w:sz w:val="20"/>
                <w:lang w:val="sr-Latn-RS"/>
              </w:rPr>
              <w:t>godine/</w:t>
            </w:r>
            <w:proofErr w:type="spellStart"/>
            <w:r w:rsidRPr="00026811">
              <w:rPr>
                <w:rFonts w:eastAsia="Calibri"/>
                <w:i/>
                <w:sz w:val="20"/>
                <w:lang w:val="sr-Latn-RS"/>
              </w:rPr>
              <w:t>year</w:t>
            </w:r>
            <w:proofErr w:type="spellEnd"/>
          </w:p>
        </w:tc>
        <w:tc>
          <w:tcPr>
            <w:tcW w:w="1190" w:type="dxa"/>
            <w:gridSpan w:val="2"/>
            <w:vAlign w:val="bottom"/>
          </w:tcPr>
          <w:p w14:paraId="4DD559E7" w14:textId="77777777" w:rsidR="00144349" w:rsidRPr="00026811" w:rsidRDefault="00144349" w:rsidP="002E230C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</w:p>
        </w:tc>
        <w:tc>
          <w:tcPr>
            <w:tcW w:w="1201" w:type="dxa"/>
            <w:vAlign w:val="bottom"/>
          </w:tcPr>
          <w:p w14:paraId="0CE6CF4F" w14:textId="77777777" w:rsidR="00144349" w:rsidRPr="00026811" w:rsidRDefault="00144349" w:rsidP="002E230C">
            <w:pPr>
              <w:tabs>
                <w:tab w:val="left" w:leader="underscore" w:pos="4253"/>
              </w:tabs>
              <w:spacing w:after="0"/>
              <w:jc w:val="left"/>
              <w:rPr>
                <w:rFonts w:eastAsia="Calibri"/>
                <w:sz w:val="20"/>
                <w:lang w:val="sr-Latn-RS"/>
              </w:rPr>
            </w:pPr>
          </w:p>
        </w:tc>
        <w:tc>
          <w:tcPr>
            <w:tcW w:w="3402" w:type="dxa"/>
            <w:tcBorders>
              <w:top w:val="single" w:sz="4" w:space="0" w:color="FF0000"/>
            </w:tcBorders>
          </w:tcPr>
          <w:p w14:paraId="0DABBBC1" w14:textId="77777777" w:rsidR="00144349" w:rsidRPr="00026811" w:rsidRDefault="00144349" w:rsidP="002E230C">
            <w:pPr>
              <w:tabs>
                <w:tab w:val="left" w:leader="underscore" w:pos="4253"/>
              </w:tabs>
              <w:spacing w:before="40" w:after="0"/>
              <w:jc w:val="center"/>
              <w:rPr>
                <w:rFonts w:eastAsia="Calibri"/>
                <w:sz w:val="20"/>
                <w:lang w:val="sr-Latn-RS"/>
              </w:rPr>
            </w:pPr>
            <w:r w:rsidRPr="00026811">
              <w:rPr>
                <w:rFonts w:eastAsia="Calibri"/>
                <w:sz w:val="20"/>
                <w:lang w:val="sr-Latn-RS"/>
              </w:rPr>
              <w:t>Potpis/</w:t>
            </w:r>
            <w:r w:rsidRPr="00026811">
              <w:rPr>
                <w:rFonts w:eastAsia="Calibri"/>
                <w:i/>
                <w:sz w:val="20"/>
                <w:lang w:val="sr-Latn-RS"/>
              </w:rPr>
              <w:t>Signature</w:t>
            </w:r>
          </w:p>
        </w:tc>
      </w:tr>
    </w:tbl>
    <w:bookmarkEnd w:id="0"/>
    <w:p w14:paraId="32AF7249" w14:textId="77777777" w:rsidR="00144349" w:rsidRPr="005A23D1" w:rsidRDefault="00144349" w:rsidP="00144349">
      <w:pPr>
        <w:rPr>
          <w:lang w:val="sr-Latn-RS"/>
        </w:rPr>
      </w:pPr>
      <w:r>
        <w:rPr>
          <w:lang w:val="sr-Latn-RS"/>
        </w:rPr>
        <w:t xml:space="preserve"> </w:t>
      </w:r>
    </w:p>
    <w:p w14:paraId="0FC021A1" w14:textId="77777777" w:rsidR="00144349" w:rsidRPr="00F10B99" w:rsidRDefault="00144349" w:rsidP="00144349">
      <w:pPr>
        <w:rPr>
          <w:lang w:val="sr-Latn-RS"/>
        </w:rPr>
      </w:pPr>
    </w:p>
    <w:p w14:paraId="58D6DF6D" w14:textId="77777777" w:rsidR="00144349" w:rsidRPr="00127A2F" w:rsidRDefault="00144349" w:rsidP="00144349">
      <w:pPr>
        <w:rPr>
          <w:lang w:val="sr-Latn-RS"/>
        </w:rPr>
      </w:pPr>
    </w:p>
    <w:p w14:paraId="7F919501" w14:textId="77777777" w:rsidR="00E9254C" w:rsidRDefault="00E9254C"/>
    <w:sectPr w:rsidR="00E9254C" w:rsidSect="0014434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01687" w14:textId="77777777" w:rsidR="005A431B" w:rsidRDefault="005A431B" w:rsidP="00144349">
      <w:pPr>
        <w:spacing w:after="0"/>
      </w:pPr>
      <w:r>
        <w:separator/>
      </w:r>
    </w:p>
  </w:endnote>
  <w:endnote w:type="continuationSeparator" w:id="0">
    <w:p w14:paraId="7379E2C0" w14:textId="77777777" w:rsidR="005A431B" w:rsidRDefault="005A431B" w:rsidP="001443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5E27" w14:textId="77777777" w:rsidR="00144349" w:rsidRDefault="00144349" w:rsidP="0033430D">
    <w:pPr>
      <w:pStyle w:val="Footer"/>
      <w:pBdr>
        <w:top w:val="single" w:sz="8" w:space="1" w:color="CC3300"/>
      </w:pBdr>
      <w:spacing w:after="0"/>
      <w:jc w:val="center"/>
      <w:rPr>
        <w:i/>
        <w:iCs/>
        <w:color w:val="BFBFBF" w:themeColor="background1" w:themeShade="BF"/>
        <w:sz w:val="16"/>
        <w:szCs w:val="16"/>
        <w:lang w:val="sr-Latn-RS"/>
      </w:rPr>
    </w:pPr>
    <w:r>
      <w:rPr>
        <w:i/>
        <w:iCs/>
        <w:color w:val="BFBFBF" w:themeColor="background1" w:themeShade="BF"/>
        <w:sz w:val="16"/>
        <w:szCs w:val="16"/>
        <w:lang w:val="sr-Latn-RS"/>
      </w:rPr>
      <w:t>Proverite da li koristite važeću verziju dokumenta.</w:t>
    </w:r>
  </w:p>
  <w:p w14:paraId="7F2FE557" w14:textId="77777777" w:rsidR="00144349" w:rsidRPr="0033430D" w:rsidRDefault="00144349" w:rsidP="0033430D">
    <w:pPr>
      <w:pStyle w:val="Footer"/>
      <w:pBdr>
        <w:top w:val="single" w:sz="8" w:space="1" w:color="CC3300"/>
      </w:pBdr>
      <w:spacing w:after="0"/>
      <w:jc w:val="center"/>
      <w:rPr>
        <w:i/>
        <w:iCs/>
        <w:color w:val="BFBFBF" w:themeColor="background1" w:themeShade="BF"/>
        <w:sz w:val="16"/>
        <w:szCs w:val="16"/>
        <w:lang w:val="sr-Latn-RS"/>
      </w:rPr>
    </w:pPr>
    <w:r>
      <w:rPr>
        <w:i/>
        <w:iCs/>
        <w:color w:val="BFBFBF" w:themeColor="background1" w:themeShade="BF"/>
        <w:sz w:val="16"/>
        <w:szCs w:val="16"/>
        <w:lang w:val="sr-Latn-RS"/>
      </w:rPr>
      <w:t>Odštampani dokument nije kontrolisana verzija.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ABFC" w14:textId="77777777" w:rsidR="005A431B" w:rsidRDefault="005A431B" w:rsidP="00144349">
      <w:pPr>
        <w:spacing w:after="0"/>
      </w:pPr>
      <w:r>
        <w:separator/>
      </w:r>
    </w:p>
  </w:footnote>
  <w:footnote w:type="continuationSeparator" w:id="0">
    <w:p w14:paraId="168B7946" w14:textId="77777777" w:rsidR="005A431B" w:rsidRDefault="005A431B" w:rsidP="001443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E7DA" w14:textId="70C1F432" w:rsidR="00144349" w:rsidRDefault="00144349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BC205AB" wp14:editId="4906E2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61315"/>
              <wp:effectExtent l="0" t="0" r="0" b="635"/>
              <wp:wrapNone/>
              <wp:docPr id="786818867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A828E" w14:textId="181F59C8" w:rsidR="00144349" w:rsidRPr="00144349" w:rsidRDefault="00144349" w:rsidP="001443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1443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20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left:0;text-align:left;margin-left:13.3pt;margin-top:0;width:64.5pt;height:28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" filled="f" stroked="f">
              <v:textbox style="mso-fit-shape-to-text:t" inset="0,15pt,20pt,0">
                <w:txbxContent>
                  <w:p w14:paraId="336A828E" w14:textId="181F59C8" w:rsidR="00144349" w:rsidRPr="00144349" w:rsidRDefault="00144349" w:rsidP="001443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144349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00" w:type="pct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7455"/>
      <w:gridCol w:w="985"/>
      <w:gridCol w:w="1253"/>
    </w:tblGrid>
    <w:tr w:rsidR="00144349" w:rsidRPr="0067110F" w14:paraId="118DFE2E" w14:textId="77777777" w:rsidTr="00ED476B">
      <w:trPr>
        <w:trHeight w:val="340"/>
      </w:trPr>
      <w:tc>
        <w:tcPr>
          <w:tcW w:w="7088" w:type="dxa"/>
          <w:tcBorders>
            <w:top w:val="single" w:sz="12" w:space="0" w:color="auto"/>
          </w:tcBorders>
          <w:shd w:val="pct10" w:color="auto" w:fill="auto"/>
          <w:vAlign w:val="center"/>
        </w:tcPr>
        <w:p w14:paraId="31BDBF8F" w14:textId="761CCC9F" w:rsidR="00144349" w:rsidRPr="002505BD" w:rsidRDefault="00144349" w:rsidP="00195346">
          <w:pPr>
            <w:pStyle w:val="zaglavlje"/>
            <w:tabs>
              <w:tab w:val="left" w:pos="1843"/>
            </w:tabs>
            <w:ind w:left="567"/>
          </w:pPr>
          <w:r>
            <w:rPr>
              <w:noProof/>
              <w14:ligatures w14:val="standardContextual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9E2F5CF" wp14:editId="3C48EE78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819150" cy="361315"/>
                    <wp:effectExtent l="0" t="0" r="0" b="635"/>
                    <wp:wrapNone/>
                    <wp:docPr id="604643111" name="Text Box 3" descr="INTERNO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819150" cy="361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F30BD21" w14:textId="6BD48755" w:rsidR="00144349" w:rsidRPr="00144349" w:rsidRDefault="00144349" w:rsidP="00144349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Cs w:val="22"/>
                                  </w:rPr>
                                </w:pPr>
                                <w:r w:rsidRPr="00144349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Cs w:val="22"/>
                                  </w:rPr>
                                  <w:t>INTERNO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9E2F5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INTERNO" style="position:absolute;left:0;text-align:left;margin-left:13.3pt;margin-top:0;width:64.5pt;height:28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" filled="f" stroked="f">
                    <v:textbox style="mso-fit-shape-to-text:t" inset="0,15pt,20pt,0">
                      <w:txbxContent>
                        <w:p w14:paraId="5F30BD21" w14:textId="6BD48755" w:rsidR="00144349" w:rsidRPr="00144349" w:rsidRDefault="00144349" w:rsidP="001443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1443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INTERNO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2505BD">
            <w:t xml:space="preserve">Dokument: </w:t>
          </w:r>
          <w:r>
            <w:tab/>
            <w:t>Procedura</w:t>
          </w:r>
        </w:p>
      </w:tc>
      <w:tc>
        <w:tcPr>
          <w:tcW w:w="936" w:type="dxa"/>
          <w:tcBorders>
            <w:top w:val="single" w:sz="12" w:space="0" w:color="auto"/>
          </w:tcBorders>
          <w:shd w:val="pct10" w:color="auto" w:fill="auto"/>
          <w:vAlign w:val="center"/>
        </w:tcPr>
        <w:p w14:paraId="576AA791" w14:textId="77777777" w:rsidR="00144349" w:rsidRPr="002505BD" w:rsidRDefault="00144349" w:rsidP="00195346">
          <w:pPr>
            <w:pStyle w:val="zaglavlje"/>
            <w:jc w:val="center"/>
          </w:pPr>
          <w:r w:rsidRPr="002505BD">
            <w:t>Strana:</w:t>
          </w:r>
        </w:p>
      </w:tc>
      <w:tc>
        <w:tcPr>
          <w:tcW w:w="1191" w:type="dxa"/>
          <w:tcBorders>
            <w:top w:val="single" w:sz="12" w:space="0" w:color="auto"/>
          </w:tcBorders>
          <w:shd w:val="pct10" w:color="auto" w:fill="auto"/>
          <w:vAlign w:val="center"/>
        </w:tcPr>
        <w:p w14:paraId="31AB3E9E" w14:textId="77777777" w:rsidR="00144349" w:rsidRPr="002505BD" w:rsidRDefault="00144349" w:rsidP="00195346">
          <w:pPr>
            <w:pStyle w:val="zaglavlje"/>
            <w:jc w:val="center"/>
          </w:pPr>
          <w:r w:rsidRPr="002505BD">
            <w:t>Ukupno:</w:t>
          </w:r>
        </w:p>
      </w:tc>
    </w:tr>
    <w:tr w:rsidR="00144349" w:rsidRPr="0067110F" w14:paraId="66778F67" w14:textId="77777777" w:rsidTr="00ED476B">
      <w:trPr>
        <w:trHeight w:val="340"/>
      </w:trPr>
      <w:tc>
        <w:tcPr>
          <w:tcW w:w="7088" w:type="dxa"/>
          <w:tcBorders>
            <w:top w:val="nil"/>
            <w:bottom w:val="single" w:sz="12" w:space="0" w:color="auto"/>
          </w:tcBorders>
          <w:vAlign w:val="center"/>
        </w:tcPr>
        <w:p w14:paraId="0F5CE8D4" w14:textId="77777777" w:rsidR="00144349" w:rsidRPr="002505BD" w:rsidRDefault="00144349" w:rsidP="00242C8B">
          <w:pPr>
            <w:pStyle w:val="zaglavlje"/>
            <w:tabs>
              <w:tab w:val="left" w:pos="1843"/>
            </w:tabs>
            <w:ind w:left="1863" w:hanging="1276"/>
          </w:pPr>
          <w:r w:rsidRPr="002505BD">
            <w:t xml:space="preserve">Naziv: </w:t>
          </w:r>
          <w:r>
            <w:tab/>
            <w:t>Procedura o postupanju po prigovorima klijenata u Odeljenju  investicionog bankarstva</w:t>
          </w:r>
        </w:p>
      </w:tc>
      <w:tc>
        <w:tcPr>
          <w:tcW w:w="936" w:type="dxa"/>
          <w:tcBorders>
            <w:top w:val="nil"/>
            <w:bottom w:val="single" w:sz="12" w:space="0" w:color="auto"/>
          </w:tcBorders>
          <w:vAlign w:val="center"/>
        </w:tcPr>
        <w:p w14:paraId="7A5CD6BE" w14:textId="77777777" w:rsidR="00144349" w:rsidRPr="002505BD" w:rsidRDefault="00144349" w:rsidP="00195346">
          <w:pPr>
            <w:pStyle w:val="zaglavlje"/>
            <w:jc w:val="center"/>
          </w:pPr>
          <w:r w:rsidRPr="002505BD">
            <w:fldChar w:fldCharType="begin"/>
          </w:r>
          <w:r w:rsidRPr="002505BD">
            <w:instrText xml:space="preserve"> PAGE </w:instrText>
          </w:r>
          <w:r w:rsidRPr="002505BD">
            <w:fldChar w:fldCharType="separate"/>
          </w:r>
          <w:r>
            <w:rPr>
              <w:noProof/>
            </w:rPr>
            <w:t>3</w:t>
          </w:r>
          <w:r w:rsidRPr="002505BD">
            <w:fldChar w:fldCharType="end"/>
          </w:r>
        </w:p>
      </w:tc>
      <w:tc>
        <w:tcPr>
          <w:tcW w:w="1191" w:type="dxa"/>
          <w:tcBorders>
            <w:top w:val="nil"/>
            <w:bottom w:val="single" w:sz="12" w:space="0" w:color="auto"/>
          </w:tcBorders>
          <w:vAlign w:val="center"/>
        </w:tcPr>
        <w:p w14:paraId="56A72D09" w14:textId="77777777" w:rsidR="00144349" w:rsidRPr="002505BD" w:rsidRDefault="00144349" w:rsidP="00195346">
          <w:pPr>
            <w:pStyle w:val="zaglavlje"/>
            <w:jc w:val="center"/>
          </w:pPr>
          <w:fldSimple w:instr=" NUMPAGES  \* MERGEFORMAT ">
            <w:r>
              <w:rPr>
                <w:noProof/>
              </w:rPr>
              <w:t>11</w:t>
            </w:r>
          </w:fldSimple>
        </w:p>
      </w:tc>
    </w:tr>
  </w:tbl>
  <w:p w14:paraId="13C55A28" w14:textId="1615C86F" w:rsidR="00144349" w:rsidRDefault="001443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0852" w14:textId="67E867D1" w:rsidR="00144349" w:rsidRPr="0033430D" w:rsidRDefault="00144349" w:rsidP="0033430D">
    <w:pPr>
      <w:pStyle w:val="Header"/>
      <w:pBdr>
        <w:bottom w:val="single" w:sz="8" w:space="1" w:color="CC3300"/>
      </w:pBdr>
      <w:tabs>
        <w:tab w:val="clear" w:pos="4536"/>
        <w:tab w:val="clear" w:pos="9072"/>
        <w:tab w:val="left" w:pos="5496"/>
      </w:tabs>
      <w:rPr>
        <w:sz w:val="28"/>
        <w:szCs w:val="28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9E3A0F4" wp14:editId="603A5CEC">
              <wp:simplePos x="720436" y="448887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61315"/>
              <wp:effectExtent l="0" t="0" r="0" b="635"/>
              <wp:wrapNone/>
              <wp:docPr id="1165717393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8E1E5" w14:textId="197EE902" w:rsidR="00144349" w:rsidRPr="00144349" w:rsidRDefault="00144349" w:rsidP="0014434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</w:pPr>
                          <w:r w:rsidRPr="0014434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3A0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left:0;text-align:left;margin-left:13.3pt;margin-top:0;width:64.5pt;height:28.4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" filled="f" stroked="f">
              <v:textbox style="mso-fit-shape-to-text:t" inset="0,15pt,20pt,0">
                <w:txbxContent>
                  <w:p w14:paraId="5578E1E5" w14:textId="197EE902" w:rsidR="00144349" w:rsidRPr="00144349" w:rsidRDefault="00144349" w:rsidP="0014434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</w:pPr>
                    <w:r w:rsidRPr="00144349">
                      <w:rPr>
                        <w:rFonts w:ascii="Aptos" w:eastAsia="Aptos" w:hAnsi="Aptos" w:cs="Aptos"/>
                        <w:noProof/>
                        <w:color w:val="000000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31A98344" wp14:editId="4F1DA297">
          <wp:extent cx="1728754" cy="498333"/>
          <wp:effectExtent l="0" t="0" r="5080" b="0"/>
          <wp:docPr id="798275498" name="Picture 798275498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3900" cy="49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573546">
      <w:rPr>
        <w:i/>
        <w:iCs/>
      </w:rPr>
      <w:t xml:space="preserve">       </w:t>
    </w:r>
    <w:r>
      <w:rPr>
        <w:i/>
        <w:iCs/>
      </w:rPr>
      <w:t xml:space="preserve">        </w:t>
    </w:r>
    <w:r w:rsidRPr="00573546">
      <w:rPr>
        <w:i/>
        <w:iCs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5D91"/>
    <w:multiLevelType w:val="hybridMultilevel"/>
    <w:tmpl w:val="831E8766"/>
    <w:lvl w:ilvl="0" w:tplc="DA9C1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6745"/>
    <w:multiLevelType w:val="multilevel"/>
    <w:tmpl w:val="FC500AEE"/>
    <w:lvl w:ilvl="0">
      <w:start w:val="1"/>
      <w:numFmt w:val="decimal"/>
      <w:pStyle w:val="Styl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9152A97"/>
    <w:multiLevelType w:val="hybridMultilevel"/>
    <w:tmpl w:val="490E27F2"/>
    <w:lvl w:ilvl="0" w:tplc="6786F59E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514711">
    <w:abstractNumId w:val="2"/>
  </w:num>
  <w:num w:numId="2" w16cid:durableId="1297954884">
    <w:abstractNumId w:val="1"/>
  </w:num>
  <w:num w:numId="3" w16cid:durableId="1155682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49"/>
    <w:rsid w:val="00123145"/>
    <w:rsid w:val="00144349"/>
    <w:rsid w:val="005A431B"/>
    <w:rsid w:val="0063018D"/>
    <w:rsid w:val="00D379B5"/>
    <w:rsid w:val="00DB1356"/>
    <w:rsid w:val="00E06EFF"/>
    <w:rsid w:val="00E719CC"/>
    <w:rsid w:val="00E82C46"/>
    <w:rsid w:val="00E83F79"/>
    <w:rsid w:val="00E85C4D"/>
    <w:rsid w:val="00E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B4D1A"/>
  <w15:chartTrackingRefBased/>
  <w15:docId w15:val="{A3B1F494-ED8C-4FB6-86C3-01029A9E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349"/>
    <w:pPr>
      <w:spacing w:after="120" w:line="240" w:lineRule="auto"/>
      <w:jc w:val="both"/>
    </w:pPr>
    <w:rPr>
      <w:rFonts w:ascii="Arial Narrow" w:eastAsia="Times New Roman" w:hAnsi="Arial Narrow" w:cs="Times New Roman"/>
      <w:kern w:val="0"/>
      <w:szCs w:val="20"/>
      <w:lang w:val="en-US" w:eastAsia="sr-Latn-C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link w:val="Style2Char"/>
    <w:autoRedefine/>
    <w:qFormat/>
    <w:rsid w:val="00E719CC"/>
    <w:pPr>
      <w:numPr>
        <w:numId w:val="2"/>
      </w:numPr>
      <w:ind w:hanging="360"/>
    </w:pPr>
  </w:style>
  <w:style w:type="character" w:customStyle="1" w:styleId="Style2Char">
    <w:name w:val="Style2 Char"/>
    <w:basedOn w:val="Heading1Char"/>
    <w:link w:val="Style2"/>
    <w:rsid w:val="00E7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7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434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349"/>
    <w:rPr>
      <w:rFonts w:ascii="Arial Narrow" w:eastAsia="Times New Roman" w:hAnsi="Arial Narrow" w:cs="Times New Roman"/>
      <w:kern w:val="0"/>
      <w:szCs w:val="20"/>
      <w:lang w:val="en-US" w:eastAsia="sr-Latn-C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434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349"/>
    <w:rPr>
      <w:rFonts w:ascii="Arial Narrow" w:eastAsia="Times New Roman" w:hAnsi="Arial Narrow" w:cs="Times New Roman"/>
      <w:kern w:val="0"/>
      <w:szCs w:val="20"/>
      <w:lang w:val="en-US" w:eastAsia="sr-Latn-CS"/>
      <w14:ligatures w14:val="none"/>
    </w:rPr>
  </w:style>
  <w:style w:type="paragraph" w:customStyle="1" w:styleId="zaglavlje">
    <w:name w:val="zaglavlje"/>
    <w:basedOn w:val="Normal"/>
    <w:link w:val="zaglavljeChar"/>
    <w:qFormat/>
    <w:rsid w:val="00144349"/>
    <w:pPr>
      <w:spacing w:after="0"/>
      <w:jc w:val="left"/>
    </w:pPr>
    <w:rPr>
      <w:lang w:val="sr-Latn-RS"/>
    </w:rPr>
  </w:style>
  <w:style w:type="character" w:customStyle="1" w:styleId="zaglavljeChar">
    <w:name w:val="zaglavlje Char"/>
    <w:basedOn w:val="DefaultParagraphFont"/>
    <w:link w:val="zaglavlje"/>
    <w:rsid w:val="00144349"/>
    <w:rPr>
      <w:rFonts w:ascii="Arial Narrow" w:eastAsia="Times New Roman" w:hAnsi="Arial Narrow" w:cs="Times New Roman"/>
      <w:kern w:val="0"/>
      <w:szCs w:val="20"/>
      <w:lang w:eastAsia="sr-Latn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Dimitrov</dc:creator>
  <cp:keywords/>
  <dc:description/>
  <cp:lastModifiedBy>Aleksandar Stojanović</cp:lastModifiedBy>
  <cp:revision>2</cp:revision>
  <dcterms:created xsi:type="dcterms:W3CDTF">2026-06-05T10:35:00Z</dcterms:created>
  <dcterms:modified xsi:type="dcterms:W3CDTF">2026-06-05T10:35:00Z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457b6f91,2ee5e733,240a1f27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2025-12-03T12:08:35Z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5c4735a6-e9e2-4dda-abb3-c413eec4ef90</vt:lpwstr>
  </property>
  <property fmtid="{D5CDD505-2E9C-101B-9397-08002B2CF9AE}" pid="11" name="MSIP_Label_f1a3ad2c-69b0-4505-bed7-d57c98bca4e1_ContentBits">
    <vt:lpwstr>1</vt:lpwstr>
  </property>
  <property fmtid="{D5CDD505-2E9C-101B-9397-08002B2CF9AE}" pid="12" name="MSIP_Label_f1a3ad2c-69b0-4505-bed7-d57c98bca4e1_Tag">
    <vt:lpwstr>10, 0, 1, 1</vt:lpwstr>
  </property>
</Properties>
</file>